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76AD" w14:textId="77777777" w:rsidR="00BE6F97" w:rsidRDefault="0001648E">
      <w:pPr>
        <w:spacing w:before="240" w:after="240" w:line="240" w:lineRule="auto"/>
        <w:jc w:val="center"/>
      </w:pPr>
      <w:r>
        <w:rPr>
          <w:b/>
          <w:bCs/>
          <w:color w:val="000000"/>
          <w:sz w:val="24"/>
          <w:szCs w:val="24"/>
        </w:rPr>
        <w:t>AVISO DE PRIVACIDAD</w:t>
      </w:r>
    </w:p>
    <w:p w14:paraId="3789964D" w14:textId="77777777" w:rsidR="00D16910" w:rsidRDefault="0001648E" w:rsidP="00D16910">
      <w:pPr>
        <w:spacing w:before="240" w:after="240" w:line="240" w:lineRule="auto"/>
        <w:jc w:val="both"/>
      </w:pPr>
      <w:r>
        <w:rPr>
          <w:color w:val="000000"/>
          <w:sz w:val="24"/>
          <w:szCs w:val="24"/>
        </w:rPr>
        <w:t xml:space="preserve">De conformidad con lo establecido en la Ley Federal de Protección de Datos Personales en Posesión de los Particulares, </w:t>
      </w:r>
      <w:r>
        <w:rPr>
          <w:b/>
          <w:bCs/>
          <w:color w:val="000000"/>
          <w:sz w:val="24"/>
          <w:szCs w:val="24"/>
        </w:rPr>
        <w:t>Julieta Zamora Longinos</w:t>
      </w:r>
      <w:r>
        <w:rPr>
          <w:color w:val="000000"/>
          <w:sz w:val="24"/>
          <w:szCs w:val="24"/>
        </w:rPr>
        <w:t xml:space="preserve"> pone a su disposición el siguiente aviso de privacidad.</w:t>
      </w:r>
    </w:p>
    <w:p w14:paraId="3457DE71" w14:textId="77777777" w:rsidR="00BE6F97" w:rsidRDefault="0001648E" w:rsidP="00D16910">
      <w:pPr>
        <w:spacing w:before="240" w:after="240" w:line="240" w:lineRule="auto"/>
        <w:jc w:val="both"/>
      </w:pPr>
      <w:r>
        <w:rPr>
          <w:b/>
          <w:bCs/>
          <w:color w:val="000000"/>
          <w:sz w:val="24"/>
          <w:szCs w:val="24"/>
        </w:rPr>
        <w:br/>
        <w:t>Julieta Zamora Longinos</w:t>
      </w:r>
      <w:r>
        <w:rPr>
          <w:color w:val="000000"/>
          <w:sz w:val="24"/>
          <w:szCs w:val="24"/>
        </w:rPr>
        <w:t>, es responsable del uso y protección de sus datos personales, en este sentido y atendiendo las obligaciones legales establecidas en la Ley Federal de Protección de Datos Personales en Posesión de los Particulares, a través de este instrumento se informa a los titulares de los datos, la información que de ellos se recaba y los fines que se le darán a dicha información.</w:t>
      </w:r>
    </w:p>
    <w:p w14:paraId="29FD600E" w14:textId="77777777" w:rsidR="00BE6F97" w:rsidRDefault="0001648E">
      <w:pPr>
        <w:spacing w:before="240" w:after="240" w:line="240" w:lineRule="auto"/>
        <w:jc w:val="both"/>
      </w:pPr>
      <w:r>
        <w:rPr>
          <w:color w:val="000000"/>
          <w:sz w:val="24"/>
          <w:szCs w:val="24"/>
        </w:rPr>
        <w:t xml:space="preserve">Además de lo anterior, informamos a usted que </w:t>
      </w:r>
      <w:r>
        <w:rPr>
          <w:b/>
          <w:bCs/>
          <w:color w:val="000000"/>
          <w:sz w:val="24"/>
          <w:szCs w:val="24"/>
        </w:rPr>
        <w:t>Julieta Zamora Longinos</w:t>
      </w:r>
      <w:r>
        <w:rPr>
          <w:color w:val="000000"/>
          <w:sz w:val="24"/>
          <w:szCs w:val="24"/>
        </w:rPr>
        <w:t>, tiene su domicilio ubicado en:</w:t>
      </w:r>
    </w:p>
    <w:p w14:paraId="785ACC1A" w14:textId="5C204C50" w:rsidR="00D16910" w:rsidRDefault="008F6919">
      <w:pPr>
        <w:spacing w:before="240" w:after="240" w:line="240" w:lineRule="auto"/>
        <w:ind w:left="450"/>
        <w:jc w:val="both"/>
        <w:rPr>
          <w:color w:val="000000"/>
          <w:sz w:val="24"/>
          <w:szCs w:val="24"/>
        </w:rPr>
      </w:pPr>
      <w:r>
        <w:rPr>
          <w:color w:val="000000"/>
          <w:sz w:val="24"/>
          <w:szCs w:val="24"/>
        </w:rPr>
        <w:t xml:space="preserve">Lago Alberto #319 Piso 9, Granada, Miguel Hidalgo, C.P. 11520, Ciudad de México. </w:t>
      </w:r>
    </w:p>
    <w:p w14:paraId="4E550B8A" w14:textId="77777777" w:rsidR="00BE6F97" w:rsidRDefault="0001648E">
      <w:pPr>
        <w:spacing w:before="240" w:after="240" w:line="240" w:lineRule="auto"/>
        <w:jc w:val="both"/>
      </w:pPr>
      <w:r>
        <w:rPr>
          <w:color w:val="000000"/>
          <w:sz w:val="24"/>
          <w:szCs w:val="24"/>
        </w:rPr>
        <w:t>Los datos personales que recabamos de usted serán utilizados para las siguientes finalidades, las cuales son necesarias para concretar nuestra relación con usted así como atender los servicios y/o pedidos que solicite:</w:t>
      </w:r>
    </w:p>
    <w:p w14:paraId="2FA87DFB" w14:textId="5E09345B" w:rsidR="00BE6F97" w:rsidRDefault="008F6919">
      <w:pPr>
        <w:spacing w:before="240" w:after="240" w:line="240" w:lineRule="auto"/>
        <w:ind w:left="450"/>
        <w:jc w:val="both"/>
      </w:pPr>
      <w:r>
        <w:rPr>
          <w:color w:val="000000"/>
          <w:sz w:val="24"/>
          <w:szCs w:val="24"/>
        </w:rPr>
        <w:t xml:space="preserve">Brindar </w:t>
      </w:r>
      <w:r w:rsidR="0001648E">
        <w:rPr>
          <w:color w:val="000000"/>
          <w:sz w:val="24"/>
          <w:szCs w:val="24"/>
        </w:rPr>
        <w:t xml:space="preserve">asesorías y/o consultorías </w:t>
      </w:r>
      <w:r>
        <w:rPr>
          <w:color w:val="000000"/>
          <w:sz w:val="24"/>
          <w:szCs w:val="24"/>
        </w:rPr>
        <w:t>f</w:t>
      </w:r>
      <w:r w:rsidR="0001648E">
        <w:rPr>
          <w:color w:val="000000"/>
          <w:sz w:val="24"/>
          <w:szCs w:val="24"/>
        </w:rPr>
        <w:t>inancieras</w:t>
      </w:r>
      <w:r>
        <w:rPr>
          <w:color w:val="000000"/>
          <w:sz w:val="24"/>
          <w:szCs w:val="24"/>
        </w:rPr>
        <w:t>, para protección de familias</w:t>
      </w:r>
      <w:r w:rsidR="0001648E">
        <w:rPr>
          <w:color w:val="000000"/>
          <w:sz w:val="24"/>
          <w:szCs w:val="24"/>
        </w:rPr>
        <w:t>.</w:t>
      </w:r>
    </w:p>
    <w:p w14:paraId="6DF5DFA5" w14:textId="77777777" w:rsidR="00BE6F97" w:rsidRDefault="0001648E">
      <w:pPr>
        <w:spacing w:before="240" w:after="240" w:line="240" w:lineRule="auto"/>
        <w:jc w:val="both"/>
      </w:pPr>
      <w:r>
        <w:rPr>
          <w:color w:val="000000"/>
          <w:sz w:val="24"/>
          <w:szCs w:val="24"/>
        </w:rPr>
        <w:br/>
        <w:t>Para llevar a cabo las finalidades descritas en el presente aviso de privacidad, utilizaremos los siguientes datos personales:</w:t>
      </w:r>
    </w:p>
    <w:p w14:paraId="0C91B880" w14:textId="77777777" w:rsidR="00BE6F97" w:rsidRDefault="0001648E">
      <w:pPr>
        <w:spacing w:before="240" w:after="240" w:line="240" w:lineRule="auto"/>
        <w:ind w:left="450"/>
        <w:jc w:val="both"/>
      </w:pPr>
      <w:r>
        <w:rPr>
          <w:color w:val="000000"/>
          <w:sz w:val="24"/>
          <w:szCs w:val="24"/>
        </w:rPr>
        <w:t>Nombre, telefono y mail</w:t>
      </w:r>
    </w:p>
    <w:p w14:paraId="4D5FCE35" w14:textId="77777777" w:rsidR="00BE6F97" w:rsidRDefault="0001648E">
      <w:pPr>
        <w:spacing w:before="240" w:after="240" w:line="240" w:lineRule="auto"/>
        <w:jc w:val="both"/>
      </w:pPr>
      <w:r>
        <w:rPr>
          <w:color w:val="000000"/>
          <w:sz w:val="24"/>
          <w:szCs w:val="24"/>
        </w:rPr>
        <w:t>Por otra parte, informamos a usted, que sus datos personales no serán compartidos con ninguna autoridad, empresa, organización o persona distintas a nosotros y serán utilizados exclusivamente para los fines señalados.</w:t>
      </w:r>
    </w:p>
    <w:p w14:paraId="6F769A92" w14:textId="77777777" w:rsidR="00BE6F97" w:rsidRDefault="0001648E">
      <w:pPr>
        <w:spacing w:before="240" w:after="240" w:line="240" w:lineRule="auto"/>
        <w:jc w:val="both"/>
      </w:pPr>
      <w:r>
        <w:rPr>
          <w:color w:val="000000"/>
          <w:sz w:val="24"/>
          <w:szCs w:val="24"/>
        </w:rPr>
        <w:t>Usted tiene en todo momento el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de igual manera, tiene derecho a que su información se elimine de nuestros registros o bases de datos cuando considere que la misma no está siendo utilizada adecuadamente (Cancelación); así como también a oponerse al uso de sus datos personales para fines específicos (Oposición). Estos derechos se conocen como derechos ARCO.</w:t>
      </w:r>
    </w:p>
    <w:p w14:paraId="3414D2A5" w14:textId="77777777" w:rsidR="00BE6F97" w:rsidRDefault="0001648E">
      <w:pPr>
        <w:spacing w:before="240" w:after="240" w:line="240" w:lineRule="auto"/>
        <w:jc w:val="both"/>
      </w:pPr>
      <w:r>
        <w:rPr>
          <w:color w:val="000000"/>
          <w:sz w:val="24"/>
          <w:szCs w:val="24"/>
        </w:rPr>
        <w:br/>
        <w:t>Para el ejercicio de cualquiera de los derechos ARCO, se deberá presentar la solicitud respectiva a través del siguiente correo electrónico:</w:t>
      </w:r>
    </w:p>
    <w:p w14:paraId="1DE1C44F" w14:textId="77777777" w:rsidR="00BE6F97" w:rsidRDefault="0001648E">
      <w:pPr>
        <w:spacing w:before="240" w:after="240" w:line="240" w:lineRule="auto"/>
        <w:ind w:left="450"/>
        <w:jc w:val="both"/>
      </w:pPr>
      <w:r>
        <w:rPr>
          <w:color w:val="000000"/>
          <w:sz w:val="24"/>
          <w:szCs w:val="24"/>
        </w:rPr>
        <w:lastRenderedPageBreak/>
        <w:t>consultoria@julietazamora.com</w:t>
      </w:r>
    </w:p>
    <w:p w14:paraId="7934BF4C" w14:textId="77777777" w:rsidR="00BE6F97" w:rsidRDefault="0001648E">
      <w:pPr>
        <w:spacing w:before="240" w:after="240" w:line="240" w:lineRule="auto"/>
        <w:jc w:val="both"/>
      </w:pPr>
      <w:r>
        <w:rPr>
          <w:color w:val="000000"/>
          <w:sz w:val="24"/>
          <w:szCs w:val="24"/>
        </w:rPr>
        <w:t>Lo anterior también servirá para conocer el procedimiento y requisitos para el ejercicio de los derechos ARCO, no obstante, la solicitud de ejercicio de estos derechos debe contener la siguiente información:</w:t>
      </w:r>
    </w:p>
    <w:p w14:paraId="779BB414" w14:textId="77777777" w:rsidR="00BE6F97" w:rsidRDefault="0001648E">
      <w:pPr>
        <w:spacing w:before="240" w:after="240" w:line="240" w:lineRule="auto"/>
        <w:ind w:left="450"/>
        <w:jc w:val="both"/>
      </w:pPr>
      <w:r>
        <w:rPr>
          <w:color w:val="000000"/>
          <w:sz w:val="24"/>
          <w:szCs w:val="24"/>
        </w:rPr>
        <w:t>Nombre, teléfono, mail, motivo por el cual se hace la solicitud y firma.</w:t>
      </w:r>
    </w:p>
    <w:p w14:paraId="2B584BA4" w14:textId="77777777" w:rsidR="00BE6F97" w:rsidRDefault="0001648E">
      <w:pPr>
        <w:spacing w:before="240" w:after="240" w:line="240" w:lineRule="auto"/>
        <w:jc w:val="both"/>
      </w:pPr>
      <w:r>
        <w:rPr>
          <w:color w:val="000000"/>
          <w:sz w:val="24"/>
          <w:szCs w:val="24"/>
        </w:rPr>
        <w:t>La respuesta a la solicitud se dará en 5 días hábiles y se comunicará de la siguiente manera:</w:t>
      </w:r>
    </w:p>
    <w:p w14:paraId="755AAD77" w14:textId="77777777" w:rsidR="00BE6F97" w:rsidRDefault="0001648E">
      <w:pPr>
        <w:spacing w:before="240" w:after="240" w:line="240" w:lineRule="auto"/>
        <w:ind w:left="450"/>
        <w:jc w:val="both"/>
      </w:pPr>
      <w:r>
        <w:rPr>
          <w:color w:val="000000"/>
          <w:sz w:val="24"/>
          <w:szCs w:val="24"/>
        </w:rPr>
        <w:t>A través de una llamada telefónica se contactara y dará el seguimiento correspondiente</w:t>
      </w:r>
    </w:p>
    <w:p w14:paraId="32BD94BC" w14:textId="77777777" w:rsidR="00BE6F97" w:rsidRDefault="0001648E">
      <w:pPr>
        <w:spacing w:before="240" w:after="240" w:line="240" w:lineRule="auto"/>
        <w:jc w:val="both"/>
      </w:pPr>
      <w:r>
        <w:rPr>
          <w:color w:val="000000"/>
          <w:sz w:val="24"/>
          <w:szCs w:val="24"/>
        </w:rPr>
        <w:t>Los datos de contacto de la persona o departamento de datos personales, que está a cargo de dar trámite a las solicitudes de derechos ARCO, son los siguientes:</w:t>
      </w:r>
    </w:p>
    <w:p w14:paraId="2DFFB65B" w14:textId="77777777" w:rsidR="00BE6F97" w:rsidRDefault="0001648E">
      <w:pPr>
        <w:spacing w:before="240" w:after="240" w:line="240" w:lineRule="auto"/>
        <w:ind w:left="450"/>
        <w:jc w:val="both"/>
      </w:pPr>
      <w:r>
        <w:rPr>
          <w:color w:val="000000"/>
          <w:sz w:val="24"/>
          <w:szCs w:val="24"/>
        </w:rPr>
        <w:t>a) Nombre del responsable: Julieta Zamora Longinos</w:t>
      </w:r>
    </w:p>
    <w:p w14:paraId="46039487" w14:textId="1FE6A9F3" w:rsidR="00BE6F97" w:rsidRPr="00D16910" w:rsidRDefault="0001648E" w:rsidP="008F6919">
      <w:pPr>
        <w:spacing w:before="240" w:after="240" w:line="240" w:lineRule="auto"/>
        <w:ind w:left="450"/>
        <w:jc w:val="both"/>
        <w:rPr>
          <w:color w:val="000000"/>
          <w:sz w:val="24"/>
          <w:szCs w:val="24"/>
        </w:rPr>
      </w:pPr>
      <w:r>
        <w:rPr>
          <w:color w:val="000000"/>
          <w:sz w:val="24"/>
          <w:szCs w:val="24"/>
        </w:rPr>
        <w:t>b) Domicilio:</w:t>
      </w:r>
      <w:r w:rsidR="00D16910">
        <w:rPr>
          <w:color w:val="000000"/>
          <w:sz w:val="24"/>
          <w:szCs w:val="24"/>
        </w:rPr>
        <w:t xml:space="preserve"> </w:t>
      </w:r>
      <w:r w:rsidR="008F6919">
        <w:rPr>
          <w:color w:val="000000"/>
          <w:sz w:val="24"/>
          <w:szCs w:val="24"/>
        </w:rPr>
        <w:t xml:space="preserve">Lago Alberto #319 Piso 9, Granada, Miguel Hidalgo, C.P. 11520, Ciudad de México. </w:t>
      </w:r>
    </w:p>
    <w:p w14:paraId="1265E639" w14:textId="6E93A592" w:rsidR="00BE6F97" w:rsidRDefault="0001648E">
      <w:pPr>
        <w:spacing w:before="240" w:after="240" w:line="240" w:lineRule="auto"/>
        <w:ind w:left="450"/>
        <w:jc w:val="both"/>
      </w:pPr>
      <w:r>
        <w:rPr>
          <w:color w:val="000000"/>
          <w:sz w:val="24"/>
          <w:szCs w:val="24"/>
        </w:rPr>
        <w:t>c) Teléfono: 55</w:t>
      </w:r>
      <w:r w:rsidR="008F6919">
        <w:rPr>
          <w:color w:val="000000"/>
          <w:sz w:val="24"/>
          <w:szCs w:val="24"/>
        </w:rPr>
        <w:t>84514007</w:t>
      </w:r>
    </w:p>
    <w:p w14:paraId="6A3DD0C0" w14:textId="77777777" w:rsidR="00BE6F97" w:rsidRDefault="0001648E">
      <w:pPr>
        <w:spacing w:before="240" w:after="240" w:line="240" w:lineRule="auto"/>
        <w:ind w:left="450"/>
        <w:jc w:val="both"/>
      </w:pPr>
      <w:r>
        <w:rPr>
          <w:color w:val="000000"/>
          <w:sz w:val="24"/>
          <w:szCs w:val="24"/>
        </w:rPr>
        <w:t>d) Correo electrónico: consultoria@julietazamora.com</w:t>
      </w:r>
    </w:p>
    <w:p w14:paraId="607E50DB" w14:textId="2EEBF5F4" w:rsidR="00BE6F97" w:rsidRDefault="0001648E">
      <w:pPr>
        <w:spacing w:before="240" w:after="240" w:line="240" w:lineRule="auto"/>
        <w:ind w:left="450"/>
        <w:jc w:val="both"/>
      </w:pPr>
      <w:r>
        <w:rPr>
          <w:color w:val="000000"/>
          <w:sz w:val="24"/>
          <w:szCs w:val="24"/>
        </w:rPr>
        <w:t>e) Otro medio de contacto: A través del sitio web: www.julietazamora.com</w:t>
      </w:r>
    </w:p>
    <w:p w14:paraId="68F0CC1B" w14:textId="77777777" w:rsidR="00BE6F97" w:rsidRDefault="0001648E">
      <w:pPr>
        <w:spacing w:before="240" w:after="240" w:line="240" w:lineRule="auto"/>
        <w:jc w:val="both"/>
      </w:pPr>
      <w:r>
        <w:rPr>
          <w:color w:val="000000"/>
          <w:sz w:val="24"/>
          <w:szCs w:val="24"/>
        </w:rPr>
        <w:t>Cabe mencionar, que en cualquier momento usted puede revocar su consentimiento para el uso de sus datos personales. Del mismo modo, 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se requiera seguir tratando sus datos personales. Asimismo, usted deberá considerar que para ciertos fines, la revocación de su consentimiento implicará que no podamos seguir prestando el servicio que nos solicitó, o la conclusión de su relación con nosotros.</w:t>
      </w:r>
    </w:p>
    <w:p w14:paraId="78D30CE2" w14:textId="77777777" w:rsidR="00BE6F97" w:rsidRDefault="0001648E">
      <w:pPr>
        <w:spacing w:before="240" w:after="240" w:line="240" w:lineRule="auto"/>
        <w:jc w:val="both"/>
      </w:pPr>
      <w:r>
        <w:rPr>
          <w:color w:val="000000"/>
          <w:sz w:val="24"/>
          <w:szCs w:val="24"/>
        </w:rPr>
        <w:t>Para revocar el consentimiento que usted otorga en este acto o para limitar su divulgación, se deberá presentar la solicitud respectiva a través del siguiente correo electrónico</w:t>
      </w:r>
      <w:r w:rsidR="00D16910">
        <w:rPr>
          <w:color w:val="000000"/>
          <w:sz w:val="24"/>
          <w:szCs w:val="24"/>
        </w:rPr>
        <w:t>:</w:t>
      </w:r>
    </w:p>
    <w:p w14:paraId="53A23B94" w14:textId="77777777" w:rsidR="00BE6F97" w:rsidRDefault="0001648E">
      <w:pPr>
        <w:spacing w:before="240" w:after="240" w:line="240" w:lineRule="auto"/>
        <w:ind w:left="450"/>
        <w:jc w:val="both"/>
      </w:pPr>
      <w:r>
        <w:rPr>
          <w:color w:val="000000"/>
          <w:sz w:val="24"/>
          <w:szCs w:val="24"/>
        </w:rPr>
        <w:t>consultoria@julietazamora.com</w:t>
      </w:r>
    </w:p>
    <w:p w14:paraId="11D471D0" w14:textId="77777777" w:rsidR="00BE6F97" w:rsidRDefault="0001648E">
      <w:pPr>
        <w:spacing w:before="240" w:after="240" w:line="240" w:lineRule="auto"/>
        <w:jc w:val="both"/>
      </w:pPr>
      <w:r>
        <w:rPr>
          <w:color w:val="000000"/>
          <w:sz w:val="24"/>
          <w:szCs w:val="24"/>
        </w:rPr>
        <w:br/>
        <w:t xml:space="preserve">Del mismo modo, podrá solicitar la información para conocer el procedimiento y requisitos para la revocación del consentimiento, así como limitar el uso y divulgación de su </w:t>
      </w:r>
      <w:r>
        <w:rPr>
          <w:color w:val="000000"/>
          <w:sz w:val="24"/>
          <w:szCs w:val="24"/>
        </w:rPr>
        <w:lastRenderedPageBreak/>
        <w:t>información personal, sin embargo, estas solicitudes deberán contener la siguiente información:</w:t>
      </w:r>
    </w:p>
    <w:p w14:paraId="1E1EF242" w14:textId="77777777" w:rsidR="00BE6F97" w:rsidRDefault="0001648E">
      <w:pPr>
        <w:spacing w:before="240" w:after="240" w:line="240" w:lineRule="auto"/>
        <w:ind w:left="450"/>
        <w:jc w:val="both"/>
      </w:pPr>
      <w:r>
        <w:rPr>
          <w:color w:val="000000"/>
          <w:sz w:val="24"/>
          <w:szCs w:val="24"/>
        </w:rPr>
        <w:t>Nombre, telefono, mail, motivo de la solicitud y firma</w:t>
      </w:r>
    </w:p>
    <w:p w14:paraId="2440A293" w14:textId="77777777" w:rsidR="00BE6F97" w:rsidRDefault="0001648E">
      <w:pPr>
        <w:spacing w:before="240" w:after="240" w:line="240" w:lineRule="auto"/>
        <w:jc w:val="both"/>
      </w:pPr>
      <w:r>
        <w:rPr>
          <w:color w:val="000000"/>
          <w:sz w:val="24"/>
          <w:szCs w:val="24"/>
        </w:rPr>
        <w:t>La respuesta a la solicitud de revocación o limitación de divulgación de sus datos se dará a más tardar en 3 días hábiles y se comunicará de la siguiente forma:</w:t>
      </w:r>
    </w:p>
    <w:p w14:paraId="5EA997A6" w14:textId="77777777" w:rsidR="00BE6F97" w:rsidRDefault="0001648E">
      <w:pPr>
        <w:spacing w:before="240" w:after="240" w:line="240" w:lineRule="auto"/>
        <w:ind w:left="450"/>
        <w:jc w:val="both"/>
      </w:pPr>
      <w:r>
        <w:rPr>
          <w:color w:val="000000"/>
          <w:sz w:val="24"/>
          <w:szCs w:val="24"/>
        </w:rPr>
        <w:t>A través del correo electrónico que se indique en la solicitud</w:t>
      </w:r>
    </w:p>
    <w:p w14:paraId="2B2BA8A0" w14:textId="77777777" w:rsidR="00BE6F97" w:rsidRDefault="0001648E">
      <w:pPr>
        <w:spacing w:before="240" w:after="240" w:line="240" w:lineRule="auto"/>
        <w:jc w:val="both"/>
      </w:pPr>
      <w:r>
        <w:rPr>
          <w:color w:val="000000"/>
          <w:sz w:val="24"/>
          <w:szCs w:val="24"/>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 por lo cual, nos comprometemos a mantenerlo informado sobre los cambios que pueda sufrir el presente aviso de privacidad, sin embargo, usted puede solicitar información sobre si el mismo ha sufrido algún cambio a través de la siguiente dirección electrónica:</w:t>
      </w:r>
    </w:p>
    <w:p w14:paraId="44F0DC7D" w14:textId="77777777" w:rsidR="00BE6F97" w:rsidRDefault="0001648E">
      <w:pPr>
        <w:spacing w:before="240" w:after="240" w:line="240" w:lineRule="auto"/>
        <w:ind w:left="450"/>
        <w:jc w:val="both"/>
      </w:pPr>
      <w:r>
        <w:rPr>
          <w:color w:val="000000"/>
          <w:sz w:val="24"/>
          <w:szCs w:val="24"/>
        </w:rPr>
        <w:t>www.julietazamora.com</w:t>
      </w:r>
    </w:p>
    <w:p w14:paraId="6747837F" w14:textId="77777777" w:rsidR="00BE6F97" w:rsidRDefault="0001648E">
      <w:pPr>
        <w:spacing w:before="240" w:after="240" w:line="240" w:lineRule="auto"/>
        <w:jc w:val="center"/>
      </w:pPr>
      <w:r>
        <w:rPr>
          <w:color w:val="000000"/>
          <w:sz w:val="24"/>
          <w:szCs w:val="24"/>
        </w:rPr>
        <w:br/>
      </w:r>
      <w:r>
        <w:rPr>
          <w:color w:val="000000"/>
          <w:sz w:val="24"/>
          <w:szCs w:val="24"/>
        </w:rPr>
        <w:br/>
      </w:r>
      <w:r>
        <w:rPr>
          <w:color w:val="000000"/>
          <w:sz w:val="24"/>
          <w:szCs w:val="24"/>
        </w:rPr>
        <w:br/>
        <w:t>________________________________________</w:t>
      </w:r>
    </w:p>
    <w:p w14:paraId="3D8C820B" w14:textId="77777777" w:rsidR="00BE6F97" w:rsidRDefault="0001648E">
      <w:pPr>
        <w:spacing w:before="240" w:after="240" w:line="240" w:lineRule="auto"/>
        <w:jc w:val="center"/>
      </w:pPr>
      <w:r>
        <w:rPr>
          <w:color w:val="000000"/>
          <w:sz w:val="24"/>
          <w:szCs w:val="24"/>
        </w:rPr>
        <w:t>Nombre y firma del titular de los datos personales</w:t>
      </w:r>
    </w:p>
    <w:p w14:paraId="5265B0D8" w14:textId="77777777" w:rsidR="00BE6F97" w:rsidRDefault="0001648E">
      <w:pPr>
        <w:spacing w:before="240" w:after="240" w:line="240" w:lineRule="auto"/>
        <w:jc w:val="right"/>
      </w:pPr>
      <w:r>
        <w:rPr>
          <w:color w:val="000000"/>
          <w:sz w:val="24"/>
          <w:szCs w:val="24"/>
        </w:rPr>
        <w:br/>
        <w:t>Última actualización:</w:t>
      </w:r>
    </w:p>
    <w:p w14:paraId="223E27EF" w14:textId="0186E42B" w:rsidR="00BE6F97" w:rsidRDefault="0001648E">
      <w:pPr>
        <w:spacing w:before="240" w:after="240" w:line="240" w:lineRule="auto"/>
        <w:jc w:val="right"/>
      </w:pPr>
      <w:r>
        <w:rPr>
          <w:color w:val="000000"/>
          <w:sz w:val="24"/>
          <w:szCs w:val="24"/>
        </w:rPr>
        <w:t>0</w:t>
      </w:r>
      <w:r w:rsidR="008F6919">
        <w:rPr>
          <w:color w:val="000000"/>
          <w:sz w:val="24"/>
          <w:szCs w:val="24"/>
        </w:rPr>
        <w:t>8</w:t>
      </w:r>
      <w:r>
        <w:rPr>
          <w:color w:val="000000"/>
          <w:sz w:val="24"/>
          <w:szCs w:val="24"/>
        </w:rPr>
        <w:t>/0</w:t>
      </w:r>
      <w:r w:rsidR="008F6919">
        <w:rPr>
          <w:color w:val="000000"/>
          <w:sz w:val="24"/>
          <w:szCs w:val="24"/>
        </w:rPr>
        <w:t>4</w:t>
      </w:r>
      <w:r>
        <w:rPr>
          <w:color w:val="000000"/>
          <w:sz w:val="24"/>
          <w:szCs w:val="24"/>
        </w:rPr>
        <w:t>/202</w:t>
      </w:r>
      <w:r w:rsidR="008F6919">
        <w:rPr>
          <w:color w:val="000000"/>
          <w:sz w:val="24"/>
          <w:szCs w:val="24"/>
        </w:rPr>
        <w:t>5</w:t>
      </w:r>
    </w:p>
    <w:sectPr w:rsidR="00BE6F97"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E79D" w14:textId="77777777" w:rsidR="0099067E" w:rsidRDefault="0099067E" w:rsidP="006E0FDA">
      <w:pPr>
        <w:spacing w:after="0" w:line="240" w:lineRule="auto"/>
      </w:pPr>
      <w:r>
        <w:separator/>
      </w:r>
    </w:p>
  </w:endnote>
  <w:endnote w:type="continuationSeparator" w:id="0">
    <w:p w14:paraId="4FEDCB6E" w14:textId="77777777" w:rsidR="0099067E" w:rsidRDefault="0099067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474309"/>
      <w:docPartObj>
        <w:docPartGallery w:val="Page Numbers (Bottom of Page)"/>
        <w:docPartUnique/>
      </w:docPartObj>
    </w:sdtPr>
    <w:sdtContent>
      <w:sdt>
        <w:sdtPr>
          <w:id w:val="321594617"/>
          <w:docPartObj>
            <w:docPartGallery w:val="Page Numbers (Top of Page)"/>
            <w:docPartUnique/>
          </w:docPartObj>
        </w:sdtPr>
        <w:sdtContent>
          <w:p w14:paraId="0FBE8B82" w14:textId="77777777" w:rsidR="00000000" w:rsidRDefault="0001648E">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6D39" w14:textId="77777777" w:rsidR="0099067E" w:rsidRDefault="0099067E" w:rsidP="006E0FDA">
      <w:pPr>
        <w:spacing w:after="0" w:line="240" w:lineRule="auto"/>
      </w:pPr>
      <w:r>
        <w:separator/>
      </w:r>
    </w:p>
  </w:footnote>
  <w:footnote w:type="continuationSeparator" w:id="0">
    <w:p w14:paraId="03E164AB" w14:textId="77777777" w:rsidR="0099067E" w:rsidRDefault="0099067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46A49"/>
    <w:multiLevelType w:val="hybridMultilevel"/>
    <w:tmpl w:val="6462946E"/>
    <w:lvl w:ilvl="0" w:tplc="62284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3A364F"/>
    <w:multiLevelType w:val="hybridMultilevel"/>
    <w:tmpl w:val="4056900C"/>
    <w:lvl w:ilvl="0" w:tplc="54135522">
      <w:start w:val="1"/>
      <w:numFmt w:val="decimal"/>
      <w:lvlText w:val="%1."/>
      <w:lvlJc w:val="left"/>
      <w:pPr>
        <w:ind w:left="720" w:hanging="360"/>
      </w:pPr>
    </w:lvl>
    <w:lvl w:ilvl="1" w:tplc="54135522" w:tentative="1">
      <w:start w:val="1"/>
      <w:numFmt w:val="lowerLetter"/>
      <w:lvlText w:val="%2."/>
      <w:lvlJc w:val="left"/>
      <w:pPr>
        <w:ind w:left="1440" w:hanging="360"/>
      </w:pPr>
    </w:lvl>
    <w:lvl w:ilvl="2" w:tplc="54135522" w:tentative="1">
      <w:start w:val="1"/>
      <w:numFmt w:val="lowerRoman"/>
      <w:lvlText w:val="%3."/>
      <w:lvlJc w:val="right"/>
      <w:pPr>
        <w:ind w:left="2160" w:hanging="180"/>
      </w:pPr>
    </w:lvl>
    <w:lvl w:ilvl="3" w:tplc="54135522" w:tentative="1">
      <w:start w:val="1"/>
      <w:numFmt w:val="decimal"/>
      <w:lvlText w:val="%4."/>
      <w:lvlJc w:val="left"/>
      <w:pPr>
        <w:ind w:left="2880" w:hanging="360"/>
      </w:pPr>
    </w:lvl>
    <w:lvl w:ilvl="4" w:tplc="54135522" w:tentative="1">
      <w:start w:val="1"/>
      <w:numFmt w:val="lowerLetter"/>
      <w:lvlText w:val="%5."/>
      <w:lvlJc w:val="left"/>
      <w:pPr>
        <w:ind w:left="3600" w:hanging="360"/>
      </w:pPr>
    </w:lvl>
    <w:lvl w:ilvl="5" w:tplc="54135522" w:tentative="1">
      <w:start w:val="1"/>
      <w:numFmt w:val="lowerRoman"/>
      <w:lvlText w:val="%6."/>
      <w:lvlJc w:val="right"/>
      <w:pPr>
        <w:ind w:left="4320" w:hanging="180"/>
      </w:pPr>
    </w:lvl>
    <w:lvl w:ilvl="6" w:tplc="54135522" w:tentative="1">
      <w:start w:val="1"/>
      <w:numFmt w:val="decimal"/>
      <w:lvlText w:val="%7."/>
      <w:lvlJc w:val="left"/>
      <w:pPr>
        <w:ind w:left="5040" w:hanging="360"/>
      </w:pPr>
    </w:lvl>
    <w:lvl w:ilvl="7" w:tplc="54135522" w:tentative="1">
      <w:start w:val="1"/>
      <w:numFmt w:val="lowerLetter"/>
      <w:lvlText w:val="%8."/>
      <w:lvlJc w:val="left"/>
      <w:pPr>
        <w:ind w:left="5760" w:hanging="360"/>
      </w:pPr>
    </w:lvl>
    <w:lvl w:ilvl="8" w:tplc="54135522" w:tentative="1">
      <w:start w:val="1"/>
      <w:numFmt w:val="lowerRoman"/>
      <w:lvlText w:val="%9."/>
      <w:lvlJc w:val="right"/>
      <w:pPr>
        <w:ind w:left="6480" w:hanging="180"/>
      </w:pPr>
    </w:lvl>
  </w:abstractNum>
  <w:num w:numId="1" w16cid:durableId="1346635307">
    <w:abstractNumId w:val="4"/>
  </w:num>
  <w:num w:numId="2" w16cid:durableId="1234704802">
    <w:abstractNumId w:val="6"/>
  </w:num>
  <w:num w:numId="3" w16cid:durableId="210776915">
    <w:abstractNumId w:val="7"/>
  </w:num>
  <w:num w:numId="4" w16cid:durableId="1750734415">
    <w:abstractNumId w:val="5"/>
  </w:num>
  <w:num w:numId="5" w16cid:durableId="756055303">
    <w:abstractNumId w:val="2"/>
  </w:num>
  <w:num w:numId="6" w16cid:durableId="2122989183">
    <w:abstractNumId w:val="1"/>
  </w:num>
  <w:num w:numId="7" w16cid:durableId="569775067">
    <w:abstractNumId w:val="3"/>
  </w:num>
  <w:num w:numId="8" w16cid:durableId="1575698288">
    <w:abstractNumId w:val="0"/>
  </w:num>
  <w:num w:numId="9" w16cid:durableId="1575050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648E"/>
    <w:rsid w:val="00065F9C"/>
    <w:rsid w:val="000F6147"/>
    <w:rsid w:val="00112029"/>
    <w:rsid w:val="00135412"/>
    <w:rsid w:val="00361FF4"/>
    <w:rsid w:val="003B5299"/>
    <w:rsid w:val="00493A0C"/>
    <w:rsid w:val="004D6B48"/>
    <w:rsid w:val="00531A4E"/>
    <w:rsid w:val="00535F5A"/>
    <w:rsid w:val="00555F58"/>
    <w:rsid w:val="005C41E1"/>
    <w:rsid w:val="00611486"/>
    <w:rsid w:val="00667337"/>
    <w:rsid w:val="006E6663"/>
    <w:rsid w:val="008A1E5F"/>
    <w:rsid w:val="008B3AC2"/>
    <w:rsid w:val="008F680D"/>
    <w:rsid w:val="008F6919"/>
    <w:rsid w:val="0099067E"/>
    <w:rsid w:val="00AC197E"/>
    <w:rsid w:val="00B21D59"/>
    <w:rsid w:val="00BD419F"/>
    <w:rsid w:val="00BE6F97"/>
    <w:rsid w:val="00D16910"/>
    <w:rsid w:val="00D939D5"/>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105B"/>
  <w15:docId w15:val="{605C9516-B86A-C847-9BA2-2F36D54C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826</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JULIETA ZAMORA LONGINOS</cp:lastModifiedBy>
  <cp:revision>4</cp:revision>
  <dcterms:created xsi:type="dcterms:W3CDTF">2020-06-19T22:32:00Z</dcterms:created>
  <dcterms:modified xsi:type="dcterms:W3CDTF">2025-04-08T17:53:00Z</dcterms:modified>
</cp:coreProperties>
</file>